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F17" w14:textId="65433C3C" w:rsidR="00705C03" w:rsidRPr="001E3BE7" w:rsidRDefault="00705C03" w:rsidP="008C26F2">
      <w:pPr>
        <w:pStyle w:val="Titre1"/>
        <w:rPr>
          <w:noProof/>
          <w:lang w:val="fr-BE"/>
        </w:rPr>
      </w:pPr>
      <w:r w:rsidRPr="001E3BE7">
        <w:rPr>
          <w:noProof/>
          <w:sz w:val="44"/>
          <w:szCs w:val="36"/>
          <w:lang w:val="fr-BE"/>
        </w:rPr>
        <w:t xml:space="preserve">Check-list </w:t>
      </w:r>
      <w:r w:rsidR="00432103">
        <w:rPr>
          <w:noProof/>
          <w:sz w:val="44"/>
          <w:szCs w:val="36"/>
          <w:lang w:val="fr-BE"/>
        </w:rPr>
        <w:t>de préparation</w:t>
      </w:r>
      <w:r w:rsidR="00A42696">
        <w:rPr>
          <w:noProof/>
          <w:sz w:val="44"/>
          <w:szCs w:val="36"/>
          <w:lang w:val="fr-BE"/>
        </w:rPr>
        <w:t xml:space="preserve"> d</w:t>
      </w:r>
      <w:r w:rsidR="00432103">
        <w:rPr>
          <w:noProof/>
          <w:sz w:val="44"/>
          <w:szCs w:val="36"/>
          <w:lang w:val="fr-BE"/>
        </w:rPr>
        <w:t>e l’</w:t>
      </w:r>
      <w:r w:rsidR="00A42696">
        <w:rPr>
          <w:noProof/>
          <w:sz w:val="44"/>
          <w:szCs w:val="36"/>
          <w:lang w:val="fr-BE"/>
        </w:rPr>
        <w:t xml:space="preserve">accueil </w:t>
      </w:r>
    </w:p>
    <w:tbl>
      <w:tblPr>
        <w:tblStyle w:val="TableauGrille1Clair-Accentuation1"/>
        <w:tblpPr w:leftFromText="180" w:rightFromText="180" w:vertAnchor="text" w:horzAnchor="margin" w:tblpXSpec="right" w:tblpY="104"/>
        <w:tblW w:w="5000" w:type="pct"/>
        <w:tblLook w:val="01E0" w:firstRow="1" w:lastRow="1" w:firstColumn="1" w:lastColumn="1" w:noHBand="0" w:noVBand="0"/>
      </w:tblPr>
      <w:tblGrid>
        <w:gridCol w:w="6464"/>
        <w:gridCol w:w="612"/>
        <w:gridCol w:w="1274"/>
        <w:gridCol w:w="1386"/>
      </w:tblGrid>
      <w:tr w:rsidR="008C26F2" w:rsidRPr="001E3BE7" w14:paraId="2CB98F37" w14:textId="77777777" w:rsidTr="00364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  <w:shd w:val="clear" w:color="auto" w:fill="B1C6D7" w:themeFill="background2" w:themeFillShade="E6"/>
          </w:tcPr>
          <w:p w14:paraId="2FC17991" w14:textId="77777777" w:rsidR="002A595D" w:rsidRPr="001E3BE7" w:rsidRDefault="002A595D" w:rsidP="002A595D">
            <w:pPr>
              <w:spacing w:before="120" w:after="120"/>
              <w:jc w:val="both"/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DISPONIBLE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2C618518" w14:textId="77777777" w:rsidR="002A595D" w:rsidRPr="001E3BE7" w:rsidRDefault="002A595D" w:rsidP="002A59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OUI</w:t>
            </w:r>
          </w:p>
        </w:tc>
        <w:tc>
          <w:tcPr>
            <w:tcW w:w="475" w:type="pct"/>
            <w:shd w:val="clear" w:color="auto" w:fill="B1C6D7" w:themeFill="background2" w:themeFillShade="E6"/>
          </w:tcPr>
          <w:p w14:paraId="61FDE1BF" w14:textId="77777777" w:rsidR="002A595D" w:rsidRDefault="002A595D" w:rsidP="002A59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NON</w:t>
            </w:r>
          </w:p>
          <w:p w14:paraId="343BC642" w14:textId="349C34CD" w:rsidR="008C26F2" w:rsidRPr="001E3BE7" w:rsidRDefault="008C26F2" w:rsidP="002A59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Pas necessaire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743191F6" w14:textId="313452D9" w:rsidR="002A595D" w:rsidRPr="001E3BE7" w:rsidRDefault="008C26F2" w:rsidP="002A595D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NON</w:t>
            </w: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br/>
              <w:t xml:space="preserve">à développer </w:t>
            </w:r>
          </w:p>
        </w:tc>
      </w:tr>
      <w:tr w:rsidR="008C26F2" w:rsidRPr="00F20EA6" w14:paraId="578581E3" w14:textId="77777777" w:rsidTr="001E3B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  <w:shd w:val="clear" w:color="auto" w:fill="B1C6D7" w:themeFill="background2" w:themeFillShade="E6"/>
          </w:tcPr>
          <w:p w14:paraId="65B80CC4" w14:textId="297D1B62" w:rsidR="002A595D" w:rsidRPr="001E3BE7" w:rsidRDefault="002A595D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Généralités</w:t>
            </w:r>
            <w:r w:rsidR="00A4269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sur la procédure d’accueil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60CEA899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  <w:shd w:val="clear" w:color="auto" w:fill="B1C6D7" w:themeFill="background2" w:themeFillShade="E6"/>
          </w:tcPr>
          <w:p w14:paraId="7326D6E9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340FA6FA" w14:textId="77777777" w:rsidR="002A595D" w:rsidRPr="001E3BE7" w:rsidRDefault="002A595D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2B0D9764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37D4BCBA" w14:textId="683AC354" w:rsidR="002A595D" w:rsidRPr="001E3BE7" w:rsidRDefault="006A0F01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Une personne r</w:t>
            </w:r>
            <w:r w:rsidR="002A595D"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esponsable de l</w:t>
            </w: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a procédure d’accueil  existe </w:t>
            </w:r>
          </w:p>
        </w:tc>
        <w:tc>
          <w:tcPr>
            <w:tcW w:w="400" w:type="pct"/>
          </w:tcPr>
          <w:p w14:paraId="77590E8C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2E900F0A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679DC7F9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4E5E46CB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43759B70" w14:textId="35B0573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Conseil d'entreprise informé et consulté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sur la procédure d’accueil</w:t>
            </w:r>
          </w:p>
        </w:tc>
        <w:tc>
          <w:tcPr>
            <w:tcW w:w="400" w:type="pct"/>
          </w:tcPr>
          <w:p w14:paraId="11D8F5CD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4B5A7258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67E16EA3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70E2BCCD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11CEC2F3" w14:textId="5948F65D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Délégués syndicaux informés et consultés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sur la procédure d’accueil</w:t>
            </w:r>
          </w:p>
        </w:tc>
        <w:tc>
          <w:tcPr>
            <w:tcW w:w="400" w:type="pct"/>
          </w:tcPr>
          <w:p w14:paraId="441998A7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2502173C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5C422718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22EE2295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4571F2B1" w14:textId="3399E10D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Comité pour la prévention et la protection au travail impliqué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dans la procédure d’accueil</w:t>
            </w:r>
          </w:p>
        </w:tc>
        <w:tc>
          <w:tcPr>
            <w:tcW w:w="400" w:type="pct"/>
          </w:tcPr>
          <w:p w14:paraId="3F7851A2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5E08BD2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260B435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7E0D88D8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24B172FD" w14:textId="37FCF38D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Connaissance des dispositions légales 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relative à </w:t>
            </w: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l'accueil des nouveaux arrivants</w:t>
            </w:r>
          </w:p>
        </w:tc>
        <w:tc>
          <w:tcPr>
            <w:tcW w:w="400" w:type="pct"/>
          </w:tcPr>
          <w:p w14:paraId="46952AFA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639E9534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55CEEAAB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8C26F2" w:rsidRPr="008C26F2" w14:paraId="5961F40F" w14:textId="77777777" w:rsidTr="001E3B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  <w:shd w:val="clear" w:color="auto" w:fill="B1C6D7" w:themeFill="background2" w:themeFillShade="E6"/>
          </w:tcPr>
          <w:p w14:paraId="6847C7CB" w14:textId="03A478DF" w:rsidR="002A595D" w:rsidRPr="001E3BE7" w:rsidRDefault="008C26F2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Implication des personnes-clés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24C8A45E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  <w:shd w:val="clear" w:color="auto" w:fill="B1C6D7" w:themeFill="background2" w:themeFillShade="E6"/>
          </w:tcPr>
          <w:p w14:paraId="40567A06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509403C8" w14:textId="77777777" w:rsidR="002A595D" w:rsidRPr="001E3BE7" w:rsidRDefault="002A595D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581F3D63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1DDCCC93" w14:textId="3C8C76E4" w:rsidR="002A595D" w:rsidRPr="001E3BE7" w:rsidRDefault="006A0F01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Désignation </w:t>
            </w:r>
            <w:r w:rsidR="002A595D"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d'un responsable de l'accueil</w:t>
            </w:r>
            <w:r w:rsidR="008C26F2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du nouveau collaborateur</w:t>
            </w:r>
          </w:p>
        </w:tc>
        <w:tc>
          <w:tcPr>
            <w:tcW w:w="400" w:type="pct"/>
          </w:tcPr>
          <w:p w14:paraId="3AA0F72C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4C372FAC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7C2CA768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6A0F01" w:rsidRPr="00F20EA6" w14:paraId="67E21352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25A78893" w14:textId="3530B7AA" w:rsidR="006A0F01" w:rsidRPr="001E3BE7" w:rsidRDefault="006A0F01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Désignation d’un tuteur ou plusieurs tuteurs</w:t>
            </w:r>
          </w:p>
        </w:tc>
        <w:tc>
          <w:tcPr>
            <w:tcW w:w="400" w:type="pct"/>
          </w:tcPr>
          <w:p w14:paraId="272F46D8" w14:textId="77777777" w:rsidR="006A0F01" w:rsidRPr="001E3BE7" w:rsidRDefault="006A0F01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5BBDA555" w14:textId="77777777" w:rsidR="006A0F01" w:rsidRPr="001E3BE7" w:rsidRDefault="006A0F01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157C980E" w14:textId="77777777" w:rsidR="006A0F01" w:rsidRPr="001E3BE7" w:rsidRDefault="006A0F01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00C07A2A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4182DB80" w14:textId="1FB08507" w:rsidR="002A595D" w:rsidRPr="001E3BE7" w:rsidRDefault="00A42696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Désignation </w:t>
            </w:r>
            <w:r w:rsidR="002A595D"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d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’un parrain</w:t>
            </w:r>
          </w:p>
        </w:tc>
        <w:tc>
          <w:tcPr>
            <w:tcW w:w="400" w:type="pct"/>
          </w:tcPr>
          <w:p w14:paraId="542BA3DA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2939C0AE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27A1AEED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74A43F4C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731B5C58" w14:textId="67D79534" w:rsidR="002A595D" w:rsidRPr="001E3BE7" w:rsidRDefault="00A42696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Désignation </w:t>
            </w:r>
            <w:r w:rsidR="002A595D"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d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’une </w:t>
            </w:r>
            <w:r w:rsidR="002A595D"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première personne de contact</w:t>
            </w:r>
          </w:p>
        </w:tc>
        <w:tc>
          <w:tcPr>
            <w:tcW w:w="400" w:type="pct"/>
          </w:tcPr>
          <w:p w14:paraId="7BB299EC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DC7E527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8AECABB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226BF19B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5C1D3EDE" w14:textId="7B727C32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Informations pour les responsables</w:t>
            </w:r>
            <w:r w:rsidR="006A0F01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hiérarchique</w:t>
            </w:r>
            <w:r w:rsidR="00A4269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s </w:t>
            </w:r>
          </w:p>
        </w:tc>
        <w:tc>
          <w:tcPr>
            <w:tcW w:w="400" w:type="pct"/>
          </w:tcPr>
          <w:p w14:paraId="6901B904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223BDA7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302F5210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8C26F2" w:rsidRPr="001E3BE7" w14:paraId="33A1E9ED" w14:textId="77777777" w:rsidTr="001E3B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  <w:shd w:val="clear" w:color="auto" w:fill="B1C6D7" w:themeFill="background2" w:themeFillShade="E6"/>
          </w:tcPr>
          <w:p w14:paraId="22207DDC" w14:textId="77777777" w:rsidR="002A595D" w:rsidRPr="001E3BE7" w:rsidRDefault="002A595D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Infos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53891D63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  <w:shd w:val="clear" w:color="auto" w:fill="B1C6D7" w:themeFill="background2" w:themeFillShade="E6"/>
          </w:tcPr>
          <w:p w14:paraId="4E394F35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07A081D8" w14:textId="77777777" w:rsidR="002A595D" w:rsidRPr="001E3BE7" w:rsidRDefault="002A595D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</w:p>
        </w:tc>
      </w:tr>
      <w:tr w:rsidR="002A595D" w:rsidRPr="001E3BE7" w14:paraId="7D78604F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6597F440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Brochure d’accueil</w:t>
            </w:r>
          </w:p>
        </w:tc>
        <w:tc>
          <w:tcPr>
            <w:tcW w:w="400" w:type="pct"/>
          </w:tcPr>
          <w:p w14:paraId="11821C36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4780F8BE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39D3628C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1E3BE7" w14:paraId="61B65716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0E13B388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Règlement du travail</w:t>
            </w:r>
          </w:p>
        </w:tc>
        <w:tc>
          <w:tcPr>
            <w:tcW w:w="400" w:type="pct"/>
          </w:tcPr>
          <w:p w14:paraId="24DB3390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855D5E9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5FFC00C4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1D9BA5AC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2B37D8CF" w14:textId="6DB023E5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Procédures et règles de sécurité</w:t>
            </w:r>
            <w:r w:rsidR="00F20EA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et d’hygiène</w:t>
            </w: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400" w:type="pct"/>
          </w:tcPr>
          <w:p w14:paraId="188553AB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4DE79220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7DDA8A5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79C5D6A5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772F8841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Règles en matière de rémunération</w:t>
            </w:r>
          </w:p>
        </w:tc>
        <w:tc>
          <w:tcPr>
            <w:tcW w:w="400" w:type="pct"/>
          </w:tcPr>
          <w:p w14:paraId="758B1E78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751CE158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6FFDE1A1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7C06C43B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35C86D35" w14:textId="39AF2DB2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Services qui existent dans l'entreprise</w:t>
            </w:r>
          </w:p>
        </w:tc>
        <w:tc>
          <w:tcPr>
            <w:tcW w:w="400" w:type="pct"/>
          </w:tcPr>
          <w:p w14:paraId="65124811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963AEC3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5034289C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22FC8F56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2AA30A4A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Nom de la commission paritaire</w:t>
            </w:r>
          </w:p>
        </w:tc>
        <w:tc>
          <w:tcPr>
            <w:tcW w:w="400" w:type="pct"/>
          </w:tcPr>
          <w:p w14:paraId="4BCE804A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4C1C74B1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7AB59405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8C26F2" w:rsidRPr="001E3BE7" w14:paraId="740EFF3E" w14:textId="77777777" w:rsidTr="001E3B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  <w:shd w:val="clear" w:color="auto" w:fill="B1C6D7" w:themeFill="background2" w:themeFillShade="E6"/>
          </w:tcPr>
          <w:p w14:paraId="4E13921C" w14:textId="3507CB57" w:rsidR="002A595D" w:rsidRPr="001E3BE7" w:rsidRDefault="008C26F2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  <w:r w:rsidRPr="008C26F2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L’accueil en pratique</w:t>
            </w:r>
            <w: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400" w:type="pct"/>
            <w:shd w:val="clear" w:color="auto" w:fill="B1C6D7" w:themeFill="background2" w:themeFillShade="E6"/>
          </w:tcPr>
          <w:p w14:paraId="5FD91B08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  <w:shd w:val="clear" w:color="auto" w:fill="B1C6D7" w:themeFill="background2" w:themeFillShade="E6"/>
          </w:tcPr>
          <w:p w14:paraId="26EEDA19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  <w:shd w:val="clear" w:color="auto" w:fill="B1C6D7" w:themeFill="background2" w:themeFillShade="E6"/>
          </w:tcPr>
          <w:p w14:paraId="3431C2E8" w14:textId="77777777" w:rsidR="002A595D" w:rsidRPr="001E3BE7" w:rsidRDefault="002A595D" w:rsidP="002A595D">
            <w:pPr>
              <w:rPr>
                <w:rFonts w:asciiTheme="minorHAnsi" w:hAnsiTheme="minorHAnsi" w:cstheme="minorHAnsi"/>
                <w:b w:val="0"/>
                <w:noProof/>
                <w:szCs w:val="22"/>
                <w:lang w:val="fr-BE" w:eastAsia="nl-BE"/>
              </w:rPr>
            </w:pPr>
          </w:p>
        </w:tc>
      </w:tr>
      <w:tr w:rsidR="002A595D" w:rsidRPr="00A42696" w14:paraId="395E5336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7E62D9DE" w14:textId="74C635E9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Calendrier </w:t>
            </w:r>
            <w:r w:rsidR="00A4269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de l’accueil </w:t>
            </w:r>
          </w:p>
        </w:tc>
        <w:tc>
          <w:tcPr>
            <w:tcW w:w="400" w:type="pct"/>
          </w:tcPr>
          <w:p w14:paraId="314D0CAA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73EBA8B3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32B3DE27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6A6696BB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72AB1EAC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Possibilités en matière d’accompagnement et de formation</w:t>
            </w:r>
          </w:p>
        </w:tc>
        <w:tc>
          <w:tcPr>
            <w:tcW w:w="400" w:type="pct"/>
          </w:tcPr>
          <w:p w14:paraId="29C4A772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785876BC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74CFFE95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1E3BE7" w14:paraId="02766157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7CB186D4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Soutien de la direction</w:t>
            </w:r>
          </w:p>
        </w:tc>
        <w:tc>
          <w:tcPr>
            <w:tcW w:w="400" w:type="pct"/>
          </w:tcPr>
          <w:p w14:paraId="418E7FBB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12C70792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787A2F52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70215045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12810686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Infos sur le rôle/les fonctions/les tâches des nouveaux arrivants</w:t>
            </w:r>
          </w:p>
        </w:tc>
        <w:tc>
          <w:tcPr>
            <w:tcW w:w="400" w:type="pct"/>
          </w:tcPr>
          <w:p w14:paraId="7AE3F3D5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160E2938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3850001E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1E3BE7" w14:paraId="0504AFC2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49114AF2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Check-list de l’accueil</w:t>
            </w:r>
          </w:p>
        </w:tc>
        <w:tc>
          <w:tcPr>
            <w:tcW w:w="400" w:type="pct"/>
          </w:tcPr>
          <w:p w14:paraId="377504B3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1F421840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5A92531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1E3BE7" w14:paraId="1776B376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1FD7489F" w14:textId="0B40E4AC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Entretiens de suivi </w:t>
            </w:r>
            <w:r w:rsidR="00A4269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(informels)</w:t>
            </w:r>
          </w:p>
        </w:tc>
        <w:tc>
          <w:tcPr>
            <w:tcW w:w="400" w:type="pct"/>
          </w:tcPr>
          <w:p w14:paraId="2109B682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CAB5C4A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25004C2A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1E3BE7" w14:paraId="6B65842D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3FCF854B" w14:textId="79B19D5B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Entretiens d’évaluation </w:t>
            </w:r>
            <w:r w:rsidR="00A4269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(formels)</w:t>
            </w:r>
          </w:p>
        </w:tc>
        <w:tc>
          <w:tcPr>
            <w:tcW w:w="400" w:type="pct"/>
          </w:tcPr>
          <w:p w14:paraId="17395668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DB48430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613FE5F3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6046422C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308C9794" w14:textId="255ED6EA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Visite guidée</w:t>
            </w:r>
            <w:r w:rsidR="008C26F2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du département voire d’entreprise</w:t>
            </w: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400" w:type="pct"/>
          </w:tcPr>
          <w:p w14:paraId="1C9FCB87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394FCDD0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45978140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165BB27D" w14:textId="77777777" w:rsidTr="002A59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02658E98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lastRenderedPageBreak/>
              <w:t>Attention spécifique pour l'accueil des groupes à risques</w:t>
            </w:r>
          </w:p>
        </w:tc>
        <w:tc>
          <w:tcPr>
            <w:tcW w:w="400" w:type="pct"/>
          </w:tcPr>
          <w:p w14:paraId="0D1C1352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091DE9D1" w14:textId="77777777" w:rsidR="002A595D" w:rsidRPr="001E3BE7" w:rsidRDefault="002A595D" w:rsidP="002A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5B9FA3CC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  <w:tr w:rsidR="002A595D" w:rsidRPr="00F20EA6" w14:paraId="36B0D19D" w14:textId="77777777" w:rsidTr="002A59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9" w:type="pct"/>
          </w:tcPr>
          <w:p w14:paraId="56DB2F23" w14:textId="64DF6524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  <w:r w:rsidRPr="001E3BE7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 xml:space="preserve">Vêtements de travail et </w:t>
            </w:r>
            <w:r w:rsidR="00A42696"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  <w:t>équipements de protection individuels</w:t>
            </w:r>
          </w:p>
        </w:tc>
        <w:tc>
          <w:tcPr>
            <w:tcW w:w="400" w:type="pct"/>
          </w:tcPr>
          <w:p w14:paraId="31AC47BA" w14:textId="77777777" w:rsidR="002A595D" w:rsidRPr="001E3BE7" w:rsidRDefault="002A595D" w:rsidP="002A59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tcW w:w="475" w:type="pct"/>
          </w:tcPr>
          <w:p w14:paraId="394887A2" w14:textId="77777777" w:rsidR="002A595D" w:rsidRPr="001E3BE7" w:rsidRDefault="002A595D" w:rsidP="002A59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" w:type="pct"/>
          </w:tcPr>
          <w:p w14:paraId="2E881C42" w14:textId="77777777" w:rsidR="002A595D" w:rsidRPr="001E3BE7" w:rsidRDefault="002A595D" w:rsidP="002A595D">
            <w:pPr>
              <w:rPr>
                <w:rFonts w:asciiTheme="minorHAnsi" w:hAnsiTheme="minorHAnsi" w:cstheme="minorHAnsi"/>
                <w:noProof/>
                <w:szCs w:val="22"/>
                <w:lang w:val="fr-BE" w:eastAsia="nl-BE"/>
              </w:rPr>
            </w:pPr>
          </w:p>
        </w:tc>
      </w:tr>
    </w:tbl>
    <w:p w14:paraId="35141433" w14:textId="77777777" w:rsidR="007C2DAF" w:rsidRPr="001E3BE7" w:rsidRDefault="007C2DAF" w:rsidP="007C2DAF">
      <w:pPr>
        <w:ind w:right="-2"/>
        <w:rPr>
          <w:noProof/>
          <w:lang w:val="fr-BE"/>
        </w:rPr>
      </w:pPr>
    </w:p>
    <w:p w14:paraId="5E57B0D5" w14:textId="77777777" w:rsidR="00273A33" w:rsidRPr="001E3BE7" w:rsidRDefault="00273A33" w:rsidP="007C2DAF">
      <w:pPr>
        <w:ind w:right="-2"/>
        <w:rPr>
          <w:noProof/>
          <w:lang w:val="fr-BE"/>
        </w:rPr>
      </w:pPr>
    </w:p>
    <w:sectPr w:rsidR="00273A33" w:rsidRPr="001E3BE7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EA4B" w14:textId="77777777" w:rsidR="00C632A1" w:rsidRDefault="00C632A1" w:rsidP="009E54CE">
      <w:r>
        <w:separator/>
      </w:r>
    </w:p>
  </w:endnote>
  <w:endnote w:type="continuationSeparator" w:id="0">
    <w:p w14:paraId="0C1EDCA0" w14:textId="77777777" w:rsidR="00C632A1" w:rsidRDefault="00C632A1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7EF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3673A83F" w14:textId="77777777" w:rsidR="00A9459A" w:rsidRPr="006A0F01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6A0F01">
      <w:rPr>
        <w:color w:val="A6A6A6" w:themeColor="background1" w:themeShade="A6"/>
        <w:sz w:val="16"/>
        <w:szCs w:val="18"/>
        <w:lang w:val="fr-BE"/>
      </w:rPr>
      <w:t xml:space="preserve">Ce document est accessible et téléchargeable via le site </w:t>
    </w:r>
    <w:hyperlink r:id="rId1" w:history="1">
      <w:r w:rsidRPr="006A0F01">
        <w:rPr>
          <w:rStyle w:val="Lienhypertexte"/>
          <w:color w:val="A6A6A6" w:themeColor="background1" w:themeShade="A6"/>
          <w:sz w:val="16"/>
          <w:szCs w:val="18"/>
          <w:lang w:val="fr-BE"/>
        </w:rPr>
        <w:t>www.accueilefficace.be</w:t>
      </w:r>
    </w:hyperlink>
  </w:p>
  <w:p w14:paraId="0E0A4C5C" w14:textId="77777777" w:rsidR="00A9459A" w:rsidRPr="006C2916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6C2916">
      <w:rPr>
        <w:color w:val="A6A6A6" w:themeColor="background1" w:themeShade="A6"/>
        <w:sz w:val="16"/>
        <w:szCs w:val="18"/>
      </w:rPr>
      <w:t>E.R. : Henk Dejonckheere, Alimento | IFP asbl - Rue de Birmingham 225 - 1070 Anderlecht - 02/52 88 930 - 0442.973.363 - RPM Bruxelles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576A" w14:textId="77777777" w:rsidR="00C632A1" w:rsidRDefault="00C632A1" w:rsidP="009E54CE">
      <w:r>
        <w:separator/>
      </w:r>
    </w:p>
  </w:footnote>
  <w:footnote w:type="continuationSeparator" w:id="0">
    <w:p w14:paraId="72E7F4AA" w14:textId="77777777" w:rsidR="00C632A1" w:rsidRDefault="00C632A1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8F39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03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1E3BE7"/>
    <w:rsid w:val="002368A1"/>
    <w:rsid w:val="00243169"/>
    <w:rsid w:val="00273A33"/>
    <w:rsid w:val="00287F9D"/>
    <w:rsid w:val="002A595D"/>
    <w:rsid w:val="002C27C8"/>
    <w:rsid w:val="0030007F"/>
    <w:rsid w:val="00300BD1"/>
    <w:rsid w:val="00326BF4"/>
    <w:rsid w:val="00364C1C"/>
    <w:rsid w:val="00381C00"/>
    <w:rsid w:val="00423709"/>
    <w:rsid w:val="00432103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0F01"/>
    <w:rsid w:val="006A5459"/>
    <w:rsid w:val="006C2916"/>
    <w:rsid w:val="006C5EF2"/>
    <w:rsid w:val="006D0F2B"/>
    <w:rsid w:val="00705C03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26F2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42696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632A1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C70B3"/>
    <w:rsid w:val="00ED2440"/>
    <w:rsid w:val="00EE6DCE"/>
    <w:rsid w:val="00F01AF8"/>
    <w:rsid w:val="00F20EA6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32C30"/>
  <w15:chartTrackingRefBased/>
  <w15:docId w15:val="{B191680F-44DF-4EB6-A5AD-21CEEBB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7</cp:revision>
  <cp:lastPrinted>2022-09-06T13:24:00Z</cp:lastPrinted>
  <dcterms:created xsi:type="dcterms:W3CDTF">2022-09-14T09:57:00Z</dcterms:created>
  <dcterms:modified xsi:type="dcterms:W3CDTF">2022-09-30T13:41:00Z</dcterms:modified>
</cp:coreProperties>
</file>